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3164" w:rsidRDefault="0054433D">
      <w:pPr>
        <w:pStyle w:val="ekvue1arial"/>
      </w:pPr>
      <w:r>
        <w:t>Johann Wolfgang von Goethe: Erlkönig</w:t>
      </w:r>
    </w:p>
    <w:p w:rsidR="00973164" w:rsidRDefault="00973164">
      <w:pPr>
        <w:pStyle w:val="ekvue2arial"/>
      </w:pPr>
    </w:p>
    <w:p w:rsidR="00973164" w:rsidRDefault="00764110">
      <w:pPr>
        <w:pStyle w:val="ekvue2arial"/>
      </w:pPr>
      <w:r>
        <w:t xml:space="preserve">Arbeitsblatt (zu S. </w:t>
      </w:r>
      <w:r w:rsidR="0054433D">
        <w:t>60</w:t>
      </w:r>
      <w:r w:rsidR="00162D11">
        <w:t>)</w:t>
      </w:r>
    </w:p>
    <w:p w:rsidR="00973164" w:rsidRDefault="00973164">
      <w:pPr>
        <w:pStyle w:val="ekvgrundtextarial"/>
      </w:pPr>
    </w:p>
    <w:p w:rsidR="00973164" w:rsidRDefault="00973164">
      <w:pPr>
        <w:pStyle w:val="ekvgrundtextari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3164">
        <w:tc>
          <w:tcPr>
            <w:tcW w:w="7088" w:type="dxa"/>
            <w:shd w:val="clear" w:color="auto" w:fill="auto"/>
            <w:vAlign w:val="bottom"/>
          </w:tcPr>
          <w:p w:rsidR="00973164" w:rsidRDefault="007B60DD" w:rsidP="00764110">
            <w:pPr>
              <w:pStyle w:val="ekvue2arial"/>
              <w:spacing w:before="140"/>
            </w:pPr>
            <w:r>
              <w:rPr>
                <w:noProof/>
                <w:color w:val="706F6F"/>
                <w:sz w:val="23"/>
                <w:szCs w:val="23"/>
                <w:lang w:eastAsia="de-DE"/>
              </w:rPr>
              <w:drawing>
                <wp:anchor distT="0" distB="180340" distL="0" distR="36195" simplePos="0" relativeHeight="251653120" behindDoc="1" locked="0" layoutInCell="1" allowOverlap="1">
                  <wp:simplePos x="0" y="0"/>
                  <wp:positionH relativeFrom="column">
                    <wp:posOffset>-81280</wp:posOffset>
                  </wp:positionH>
                  <wp:positionV relativeFrom="margin">
                    <wp:posOffset>38100</wp:posOffset>
                  </wp:positionV>
                  <wp:extent cx="228600" cy="236220"/>
                  <wp:effectExtent l="0" t="0" r="0" b="0"/>
                  <wp:wrapTight wrapText="right">
                    <wp:wrapPolygon edited="0">
                      <wp:start x="0" y="0"/>
                      <wp:lineTo x="0" y="19161"/>
                      <wp:lineTo x="19800" y="19161"/>
                      <wp:lineTo x="19800" y="0"/>
                      <wp:lineTo x="0" y="0"/>
                    </wp:wrapPolygon>
                  </wp:wrapTight>
                  <wp:docPr id="12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29" t="32996" r="-4611" b="-11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164">
              <w:rPr>
                <w:rStyle w:val="ekvfett"/>
                <w:sz w:val="23"/>
                <w:szCs w:val="23"/>
              </w:rPr>
              <w:t xml:space="preserve"> Hörverstehen </w:t>
            </w:r>
            <w:r w:rsidR="00162D11">
              <w:t>5496xa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3164" w:rsidRDefault="00973164">
            <w:pPr>
              <w:pStyle w:val="ekvgrundtextarial"/>
              <w:snapToGrid w:val="0"/>
              <w:rPr>
                <w:sz w:val="23"/>
                <w:szCs w:val="23"/>
              </w:rPr>
            </w:pPr>
          </w:p>
        </w:tc>
      </w:tr>
    </w:tbl>
    <w:p w:rsidR="00973164" w:rsidRDefault="00973164">
      <w:pPr>
        <w:pStyle w:val="ekvgrundtextarial"/>
      </w:pPr>
    </w:p>
    <w:p w:rsidR="001279D1" w:rsidRPr="00F15548" w:rsidRDefault="00097F08" w:rsidP="001279D1">
      <w:pPr>
        <w:pStyle w:val="ekvaufzaehlung"/>
        <w:rPr>
          <w:sz w:val="23"/>
          <w:szCs w:val="21"/>
        </w:rPr>
      </w:pPr>
      <w:r w:rsidRPr="007B1C16">
        <w:rPr>
          <w:rStyle w:val="ekvkvnummerZchn"/>
        </w:rPr>
        <w:t>1</w:t>
      </w:r>
      <w:r>
        <w:tab/>
      </w:r>
      <w:proofErr w:type="gramStart"/>
      <w:r w:rsidR="001279D1" w:rsidRPr="00F15548">
        <w:rPr>
          <w:sz w:val="23"/>
          <w:szCs w:val="21"/>
        </w:rPr>
        <w:t>Höre</w:t>
      </w:r>
      <w:proofErr w:type="gramEnd"/>
      <w:r w:rsidR="001279D1" w:rsidRPr="00F15548">
        <w:rPr>
          <w:sz w:val="23"/>
          <w:szCs w:val="21"/>
        </w:rPr>
        <w:t xml:space="preserve"> dir </w:t>
      </w:r>
      <w:r w:rsidR="006B2A15" w:rsidRPr="00F15548">
        <w:rPr>
          <w:sz w:val="23"/>
          <w:szCs w:val="21"/>
        </w:rPr>
        <w:t>die Ballade</w:t>
      </w:r>
      <w:r w:rsidR="001279D1" w:rsidRPr="00F15548">
        <w:rPr>
          <w:sz w:val="23"/>
          <w:szCs w:val="21"/>
        </w:rPr>
        <w:t xml:space="preserve"> ein- oder zweimal an. Setze dann die fehlenden Wörter in die Lücken ein.</w:t>
      </w:r>
    </w:p>
    <w:p w:rsidR="001279D1" w:rsidRPr="00F15548" w:rsidRDefault="001279D1" w:rsidP="001279D1">
      <w:pPr>
        <w:pStyle w:val="ekvgrundtexttimes"/>
      </w:pPr>
    </w:p>
    <w:p w:rsidR="00B05480" w:rsidRPr="00F15548" w:rsidRDefault="00B05480" w:rsidP="00B05480">
      <w:pPr>
        <w:pStyle w:val="ekvgrundtexttimes"/>
      </w:pPr>
      <w:r w:rsidRPr="00F15548">
        <w:t xml:space="preserve">Wer reitet so spät durch </w:t>
      </w:r>
      <w:r w:rsidRPr="00F15548">
        <w:rPr>
          <w:i/>
          <w:u w:val="single"/>
        </w:rPr>
        <w:t xml:space="preserve">        </w:t>
      </w:r>
      <w:r w:rsidR="00F25855" w:rsidRPr="00F15548">
        <w:rPr>
          <w:i/>
          <w:u w:val="single"/>
        </w:rPr>
        <w:t xml:space="preserve"> </w:t>
      </w:r>
      <w:r w:rsidRPr="00F15548">
        <w:rPr>
          <w:i/>
          <w:u w:val="single"/>
        </w:rPr>
        <w:t xml:space="preserve">              </w:t>
      </w:r>
      <w:r w:rsidRPr="00F15548">
        <w:t>und Wind?</w:t>
      </w:r>
    </w:p>
    <w:p w:rsidR="00B05480" w:rsidRPr="00F15548" w:rsidRDefault="00B05480" w:rsidP="00B05480">
      <w:pPr>
        <w:pStyle w:val="ekvgrundtexttimes"/>
        <w:rPr>
          <w:rFonts w:ascii="FSSallyKlett-Regular" w:hAnsi="FSSallyKlett-Regular" w:cs="FSSallyKlett-Regular"/>
          <w:sz w:val="22"/>
          <w:szCs w:val="22"/>
          <w:lang w:eastAsia="de-DE"/>
        </w:rPr>
      </w:pPr>
      <w:r w:rsidRPr="00F15548">
        <w:t xml:space="preserve">Es ist der Vater mit seinem </w:t>
      </w:r>
      <w:r w:rsidRPr="00F15548">
        <w:rPr>
          <w:i/>
          <w:u w:val="single"/>
        </w:rPr>
        <w:t xml:space="preserve">         </w:t>
      </w:r>
      <w:r w:rsidR="00F25855" w:rsidRPr="00F15548">
        <w:rPr>
          <w:i/>
          <w:u w:val="single"/>
        </w:rPr>
        <w:t xml:space="preserve">    </w:t>
      </w:r>
      <w:r w:rsidRPr="00F15548">
        <w:rPr>
          <w:i/>
          <w:u w:val="single"/>
        </w:rPr>
        <w:t xml:space="preserve">          </w:t>
      </w:r>
      <w:proofErr w:type="gramStart"/>
      <w:r w:rsidRPr="00F15548">
        <w:rPr>
          <w:i/>
          <w:u w:val="single"/>
        </w:rPr>
        <w:t xml:space="preserve">  </w:t>
      </w:r>
      <w:r w:rsidR="00D0533E">
        <w:t>;</w:t>
      </w:r>
      <w:proofErr w:type="gramEnd"/>
      <w:r w:rsidRPr="00F15548">
        <w:rPr>
          <w:rFonts w:ascii="FSSallyKlett-Regular" w:hAnsi="FSSallyKlett-Regular" w:cs="FSSallyKlett-Regular"/>
          <w:sz w:val="22"/>
          <w:szCs w:val="22"/>
          <w:lang w:eastAsia="de-DE"/>
        </w:rPr>
        <w:t xml:space="preserve"> </w:t>
      </w:r>
    </w:p>
    <w:p w:rsidR="00B05480" w:rsidRPr="00F15548" w:rsidRDefault="00B05480" w:rsidP="00B05480">
      <w:pPr>
        <w:pStyle w:val="ekvgrundtexttimes"/>
      </w:pPr>
      <w:r w:rsidRPr="00F15548">
        <w:t xml:space="preserve">Er hat den </w:t>
      </w:r>
      <w:r w:rsidRPr="00F15548">
        <w:rPr>
          <w:i/>
          <w:u w:val="single"/>
        </w:rPr>
        <w:t xml:space="preserve">                     </w:t>
      </w:r>
      <w:r w:rsidRPr="00F15548">
        <w:t>wohl in dem Arm,</w:t>
      </w:r>
    </w:p>
    <w:p w:rsidR="001279D1" w:rsidRPr="00F15548" w:rsidRDefault="00B05480" w:rsidP="00B05480">
      <w:pPr>
        <w:pStyle w:val="ekvgrundtexttimes"/>
      </w:pPr>
      <w:r w:rsidRPr="00F15548">
        <w:t xml:space="preserve">Er fasst ihn sicher, er hält ihn </w:t>
      </w:r>
      <w:r w:rsidR="00F25855" w:rsidRPr="00F15548">
        <w:rPr>
          <w:i/>
          <w:u w:val="single"/>
        </w:rPr>
        <w:t xml:space="preserve">                    </w:t>
      </w:r>
      <w:proofErr w:type="gramStart"/>
      <w:r w:rsidR="00F25855" w:rsidRPr="00F15548">
        <w:rPr>
          <w:i/>
          <w:u w:val="single"/>
        </w:rPr>
        <w:t xml:space="preserve">  </w:t>
      </w:r>
      <w:r w:rsidRPr="00F15548">
        <w:t>.</w:t>
      </w:r>
      <w:proofErr w:type="gramEnd"/>
    </w:p>
    <w:p w:rsidR="001279D1" w:rsidRPr="00F15548" w:rsidRDefault="001279D1" w:rsidP="001279D1">
      <w:pPr>
        <w:pStyle w:val="ekvgrundtexttimes"/>
      </w:pPr>
    </w:p>
    <w:p w:rsidR="006F485A" w:rsidRPr="006F485A" w:rsidRDefault="006F485A" w:rsidP="00F25855">
      <w:pPr>
        <w:pStyle w:val="ekvgrundtexttimes"/>
        <w:rPr>
          <w:szCs w:val="23"/>
        </w:rPr>
      </w:pPr>
      <w:r w:rsidRPr="006F485A">
        <w:rPr>
          <w:color w:val="1D1D1B"/>
          <w:szCs w:val="23"/>
          <w:lang w:eastAsia="de-DE"/>
        </w:rPr>
        <w:t>„Mein Sohn, was birgst du so bang dein Gesicht?“</w:t>
      </w:r>
    </w:p>
    <w:p w:rsidR="00F25855" w:rsidRPr="006F485A" w:rsidRDefault="00F25855" w:rsidP="00F25855">
      <w:pPr>
        <w:pStyle w:val="ekvgrundtexttimes"/>
        <w:rPr>
          <w:szCs w:val="23"/>
        </w:rPr>
      </w:pPr>
      <w:r w:rsidRPr="006F485A">
        <w:rPr>
          <w:szCs w:val="23"/>
        </w:rPr>
        <w:t xml:space="preserve">„Siehst Vater, du </w:t>
      </w:r>
      <w:proofErr w:type="spellStart"/>
      <w:r w:rsidRPr="006F485A">
        <w:rPr>
          <w:szCs w:val="23"/>
        </w:rPr>
        <w:t>den</w:t>
      </w:r>
      <w:proofErr w:type="spellEnd"/>
      <w:r w:rsidRPr="006F485A">
        <w:rPr>
          <w:szCs w:val="23"/>
        </w:rPr>
        <w:t xml:space="preserve"> </w:t>
      </w:r>
      <w:r w:rsidRPr="006F485A">
        <w:rPr>
          <w:i/>
          <w:szCs w:val="23"/>
          <w:u w:val="single"/>
        </w:rPr>
        <w:t xml:space="preserve">                        </w:t>
      </w:r>
      <w:r w:rsidRPr="006F485A">
        <w:rPr>
          <w:i/>
          <w:szCs w:val="23"/>
        </w:rPr>
        <w:t xml:space="preserve"> </w:t>
      </w:r>
      <w:r w:rsidRPr="006F485A">
        <w:rPr>
          <w:szCs w:val="23"/>
        </w:rPr>
        <w:t>nicht?</w:t>
      </w:r>
    </w:p>
    <w:p w:rsidR="00F25855" w:rsidRPr="006F485A" w:rsidRDefault="00F25855" w:rsidP="00F25855">
      <w:pPr>
        <w:pStyle w:val="ekvgrundtexttimes"/>
        <w:rPr>
          <w:szCs w:val="23"/>
        </w:rPr>
      </w:pPr>
      <w:r w:rsidRPr="006F485A">
        <w:rPr>
          <w:szCs w:val="23"/>
        </w:rPr>
        <w:t xml:space="preserve">Den Erlenkönig mit </w:t>
      </w:r>
      <w:proofErr w:type="spellStart"/>
      <w:r w:rsidRPr="006F485A">
        <w:rPr>
          <w:szCs w:val="23"/>
        </w:rPr>
        <w:t>Kron</w:t>
      </w:r>
      <w:proofErr w:type="spellEnd"/>
      <w:r w:rsidRPr="006F485A">
        <w:rPr>
          <w:szCs w:val="23"/>
        </w:rPr>
        <w:t xml:space="preserve"> und Schweif?“</w:t>
      </w:r>
    </w:p>
    <w:p w:rsidR="003B1725" w:rsidRDefault="00F25855" w:rsidP="00F25855">
      <w:pPr>
        <w:pStyle w:val="ekvgrundtexttimes"/>
        <w:rPr>
          <w:szCs w:val="23"/>
        </w:rPr>
      </w:pPr>
      <w:r w:rsidRPr="006F485A">
        <w:rPr>
          <w:szCs w:val="23"/>
        </w:rPr>
        <w:t xml:space="preserve">„Mein Sohn, es ist ein </w:t>
      </w:r>
      <w:r w:rsidRPr="006F485A">
        <w:rPr>
          <w:i/>
          <w:szCs w:val="23"/>
          <w:u w:val="single"/>
        </w:rPr>
        <w:t xml:space="preserve">                           </w:t>
      </w:r>
      <w:proofErr w:type="gramStart"/>
      <w:r w:rsidRPr="006F485A">
        <w:rPr>
          <w:i/>
          <w:szCs w:val="23"/>
          <w:u w:val="single"/>
        </w:rPr>
        <w:t xml:space="preserve">  </w:t>
      </w:r>
      <w:r w:rsidRPr="006F485A">
        <w:rPr>
          <w:szCs w:val="23"/>
        </w:rPr>
        <w:t>.</w:t>
      </w:r>
      <w:proofErr w:type="gramEnd"/>
      <w:r w:rsidRPr="006F485A">
        <w:rPr>
          <w:szCs w:val="23"/>
        </w:rPr>
        <w:t>“</w:t>
      </w:r>
    </w:p>
    <w:p w:rsidR="001279D1" w:rsidRPr="00113381" w:rsidRDefault="003B1725" w:rsidP="001279D1">
      <w:pPr>
        <w:pStyle w:val="ekvgrundtexttimes"/>
        <w:rPr>
          <w:szCs w:val="23"/>
        </w:rPr>
      </w:pPr>
      <w:r>
        <w:rPr>
          <w:szCs w:val="23"/>
        </w:rPr>
        <w:t>[…]</w:t>
      </w:r>
    </w:p>
    <w:p w:rsidR="00F25855" w:rsidRPr="00F15548" w:rsidRDefault="00F25855" w:rsidP="00F25855">
      <w:pPr>
        <w:pStyle w:val="ekvgrundtexttimes"/>
      </w:pPr>
      <w:r w:rsidRPr="00F15548">
        <w:t xml:space="preserve">„Willst, feiner </w:t>
      </w:r>
      <w:r w:rsidRPr="00F15548">
        <w:rPr>
          <w:i/>
          <w:u w:val="single"/>
        </w:rPr>
        <w:t xml:space="preserve">                     </w:t>
      </w:r>
      <w:proofErr w:type="gramStart"/>
      <w:r w:rsidRPr="00F15548">
        <w:rPr>
          <w:i/>
          <w:u w:val="single"/>
        </w:rPr>
        <w:t xml:space="preserve">  </w:t>
      </w:r>
      <w:r w:rsidRPr="00F15548">
        <w:t>,</w:t>
      </w:r>
      <w:proofErr w:type="gramEnd"/>
      <w:r w:rsidRPr="00F15548">
        <w:t xml:space="preserve"> du mit mir gehn?</w:t>
      </w:r>
    </w:p>
    <w:p w:rsidR="00F25855" w:rsidRDefault="00F25855" w:rsidP="00F25855">
      <w:pPr>
        <w:pStyle w:val="ekvgrundtexttimes"/>
      </w:pPr>
      <w:r w:rsidRPr="00F15548">
        <w:t xml:space="preserve">Meine </w:t>
      </w:r>
      <w:r w:rsidRPr="00F15548">
        <w:rPr>
          <w:i/>
          <w:u w:val="single"/>
        </w:rPr>
        <w:t xml:space="preserve">                      </w:t>
      </w:r>
      <w:proofErr w:type="spellStart"/>
      <w:r w:rsidRPr="00F15548">
        <w:t>sollen</w:t>
      </w:r>
      <w:proofErr w:type="spellEnd"/>
      <w:r w:rsidRPr="00F15548">
        <w:t xml:space="preserve"> dich warten schön:</w:t>
      </w:r>
    </w:p>
    <w:p w:rsidR="003B1725" w:rsidRPr="003B1725" w:rsidRDefault="003B1725" w:rsidP="003B1725">
      <w:pPr>
        <w:suppressAutoHyphens w:val="0"/>
        <w:autoSpaceDE w:val="0"/>
        <w:autoSpaceDN w:val="0"/>
        <w:adjustRightInd w:val="0"/>
        <w:rPr>
          <w:color w:val="1D1D1B"/>
          <w:sz w:val="23"/>
          <w:szCs w:val="23"/>
          <w:lang w:eastAsia="de-DE"/>
        </w:rPr>
      </w:pPr>
      <w:r w:rsidRPr="003B1725">
        <w:rPr>
          <w:color w:val="1D1D1B"/>
          <w:sz w:val="23"/>
          <w:szCs w:val="23"/>
          <w:lang w:eastAsia="de-DE"/>
        </w:rPr>
        <w:t xml:space="preserve">Meine Töchter führen den nächtlichen </w:t>
      </w:r>
      <w:proofErr w:type="spellStart"/>
      <w:r w:rsidRPr="003B1725">
        <w:rPr>
          <w:color w:val="1D1D1B"/>
          <w:sz w:val="23"/>
          <w:szCs w:val="23"/>
          <w:lang w:eastAsia="de-DE"/>
        </w:rPr>
        <w:t>Reihn</w:t>
      </w:r>
      <w:proofErr w:type="spellEnd"/>
    </w:p>
    <w:p w:rsidR="003B1725" w:rsidRPr="00113381" w:rsidRDefault="003B1725" w:rsidP="003B1725">
      <w:pPr>
        <w:pStyle w:val="ekvgrundtexttimes"/>
        <w:rPr>
          <w:color w:val="1D1D1B"/>
          <w:szCs w:val="23"/>
          <w:lang w:eastAsia="de-DE"/>
        </w:rPr>
      </w:pPr>
      <w:r w:rsidRPr="003B1725">
        <w:rPr>
          <w:color w:val="1D1D1B"/>
          <w:szCs w:val="23"/>
          <w:lang w:eastAsia="de-DE"/>
        </w:rPr>
        <w:t>Und wiegen und tanzen und singen dich ein.“</w:t>
      </w:r>
    </w:p>
    <w:p w:rsidR="00F25855" w:rsidRPr="00113381" w:rsidRDefault="003B1725" w:rsidP="001279D1">
      <w:pPr>
        <w:pStyle w:val="ekvgrundtexttimes"/>
        <w:rPr>
          <w:szCs w:val="23"/>
        </w:rPr>
      </w:pPr>
      <w:r>
        <w:rPr>
          <w:color w:val="1D1D1B"/>
          <w:szCs w:val="23"/>
          <w:lang w:eastAsia="de-DE"/>
        </w:rPr>
        <w:t>[…]</w:t>
      </w:r>
    </w:p>
    <w:p w:rsidR="00F25855" w:rsidRPr="00F15548" w:rsidRDefault="00F25855" w:rsidP="00F25855">
      <w:pPr>
        <w:pStyle w:val="ekvgrundtexttimes"/>
      </w:pPr>
      <w:r w:rsidRPr="00F15548">
        <w:t xml:space="preserve">„Ich liebe dich, mich reizt deine schöne </w:t>
      </w:r>
      <w:r w:rsidRPr="00F15548">
        <w:rPr>
          <w:i/>
          <w:u w:val="single"/>
        </w:rPr>
        <w:t xml:space="preserve">                   </w:t>
      </w:r>
      <w:proofErr w:type="gramStart"/>
      <w:r w:rsidRPr="00F15548">
        <w:rPr>
          <w:i/>
          <w:u w:val="single"/>
        </w:rPr>
        <w:t xml:space="preserve">  </w:t>
      </w:r>
      <w:r w:rsidRPr="00F15548">
        <w:t>;</w:t>
      </w:r>
      <w:proofErr w:type="gramEnd"/>
    </w:p>
    <w:p w:rsidR="00F25855" w:rsidRPr="00F15548" w:rsidRDefault="00F25855" w:rsidP="00F25855">
      <w:pPr>
        <w:pStyle w:val="ekvgrundtexttimes"/>
      </w:pPr>
      <w:r w:rsidRPr="00F15548">
        <w:t xml:space="preserve">Und bist du nicht </w:t>
      </w:r>
      <w:r w:rsidRPr="00F15548">
        <w:rPr>
          <w:i/>
          <w:u w:val="single"/>
        </w:rPr>
        <w:t xml:space="preserve">                   </w:t>
      </w:r>
      <w:proofErr w:type="gramStart"/>
      <w:r w:rsidRPr="00F15548">
        <w:rPr>
          <w:i/>
          <w:u w:val="single"/>
        </w:rPr>
        <w:t xml:space="preserve">  </w:t>
      </w:r>
      <w:r w:rsidRPr="00F15548">
        <w:t>,</w:t>
      </w:r>
      <w:proofErr w:type="gramEnd"/>
      <w:r w:rsidRPr="00F15548">
        <w:t xml:space="preserve"> so brauch ich Gewalt.“</w:t>
      </w:r>
    </w:p>
    <w:p w:rsidR="00F25855" w:rsidRPr="00F15548" w:rsidRDefault="00F25855" w:rsidP="00F25855">
      <w:pPr>
        <w:pStyle w:val="ekvgrundtexttimes"/>
      </w:pPr>
      <w:r w:rsidRPr="00F15548">
        <w:t xml:space="preserve">„Mein Vater, mein Vater, jetzt </w:t>
      </w:r>
      <w:r w:rsidR="00A0774A" w:rsidRPr="00F15548">
        <w:rPr>
          <w:i/>
          <w:u w:val="single"/>
        </w:rPr>
        <w:t xml:space="preserve">                     </w:t>
      </w:r>
      <w:r w:rsidRPr="00F15548">
        <w:t>er mich an!</w:t>
      </w:r>
    </w:p>
    <w:p w:rsidR="003B1725" w:rsidRPr="00113381" w:rsidRDefault="00F25855" w:rsidP="00F25855">
      <w:pPr>
        <w:pStyle w:val="ekvgrundtexttimes"/>
      </w:pPr>
      <w:r w:rsidRPr="00F15548">
        <w:t xml:space="preserve">Erlkönig hat mir ein </w:t>
      </w:r>
      <w:r w:rsidR="00A0774A" w:rsidRPr="00F15548">
        <w:rPr>
          <w:i/>
          <w:u w:val="single"/>
        </w:rPr>
        <w:t xml:space="preserve">                     </w:t>
      </w:r>
      <w:r w:rsidRPr="00F15548">
        <w:t>getan!“</w:t>
      </w:r>
    </w:p>
    <w:p w:rsidR="001279D1" w:rsidRDefault="003B1725" w:rsidP="001279D1">
      <w:pPr>
        <w:pStyle w:val="ekvgrundtexttimes"/>
      </w:pPr>
      <w:r>
        <w:t>[…]</w:t>
      </w:r>
    </w:p>
    <w:p w:rsidR="00037045" w:rsidRDefault="00037045" w:rsidP="001279D1">
      <w:pPr>
        <w:pStyle w:val="ekvgrundtexttimes"/>
      </w:pPr>
    </w:p>
    <w:p w:rsidR="00037045" w:rsidRPr="0035563F" w:rsidRDefault="00037045" w:rsidP="001279D1">
      <w:pPr>
        <w:pStyle w:val="ekvgrundtexttimes"/>
        <w:rPr>
          <w:rFonts w:ascii="Arial" w:hAnsi="Arial" w:cs="Arial"/>
        </w:rPr>
      </w:pPr>
      <w:r w:rsidRPr="0035563F">
        <w:rPr>
          <w:rFonts w:ascii="Arial" w:hAnsi="Arial" w:cs="Arial"/>
          <w:sz w:val="18"/>
          <w:szCs w:val="18"/>
        </w:rPr>
        <w:t>Quelle: Johann Wolfgang Goethe: Der Erlkönig. Aus: Deutsche Balladen. Hrsg. v. Hartmut Laufhütte. Philipp Reclam jun.</w:t>
      </w:r>
      <w:r w:rsidR="00285F7A">
        <w:rPr>
          <w:rFonts w:ascii="Arial" w:hAnsi="Arial" w:cs="Arial"/>
          <w:sz w:val="18"/>
          <w:szCs w:val="18"/>
        </w:rPr>
        <w:t>,</w:t>
      </w:r>
      <w:bookmarkStart w:id="0" w:name="_GoBack"/>
      <w:bookmarkEnd w:id="0"/>
      <w:r w:rsidRPr="0035563F">
        <w:rPr>
          <w:rFonts w:ascii="Arial" w:hAnsi="Arial" w:cs="Arial"/>
          <w:sz w:val="18"/>
          <w:szCs w:val="18"/>
        </w:rPr>
        <w:t xml:space="preserve"> Stuttgart 2000, S. 66</w:t>
      </w:r>
    </w:p>
    <w:p w:rsidR="001279D1" w:rsidRPr="001279D1" w:rsidRDefault="001279D1" w:rsidP="001279D1">
      <w:pPr>
        <w:pStyle w:val="ekvgrundtexttimes"/>
      </w:pPr>
    </w:p>
    <w:p w:rsidR="00F15548" w:rsidRPr="00F15548" w:rsidRDefault="00A0774A" w:rsidP="001279D1">
      <w:pPr>
        <w:pStyle w:val="ekvgrundtexttimes"/>
      </w:pPr>
      <w:r>
        <w:rPr>
          <w:rStyle w:val="ekvkvnummerZchn"/>
        </w:rPr>
        <w:t>2</w:t>
      </w:r>
      <w:r w:rsidR="001279D1" w:rsidRPr="001279D1">
        <w:tab/>
      </w:r>
      <w:proofErr w:type="gramStart"/>
      <w:r w:rsidR="001279D1" w:rsidRPr="00F15548">
        <w:t>Höre</w:t>
      </w:r>
      <w:proofErr w:type="gramEnd"/>
      <w:r w:rsidR="001279D1" w:rsidRPr="00F15548">
        <w:t xml:space="preserve"> dir </w:t>
      </w:r>
      <w:r w:rsidR="00F15548" w:rsidRPr="00F15548">
        <w:t>die Ballade</w:t>
      </w:r>
      <w:r w:rsidR="001279D1" w:rsidRPr="00F15548">
        <w:t xml:space="preserve"> noch einmal genau an. Notiere dann mindestens </w:t>
      </w:r>
      <w:r w:rsidR="00F15548" w:rsidRPr="00F15548">
        <w:t>sechs</w:t>
      </w:r>
      <w:r w:rsidR="001279D1" w:rsidRPr="00F15548">
        <w:t xml:space="preserve"> </w:t>
      </w:r>
      <w:r w:rsidR="00F15548">
        <w:t>Wörter</w:t>
      </w:r>
      <w:r w:rsidR="00F15548" w:rsidRPr="00F15548">
        <w:t xml:space="preserve">, die </w:t>
      </w:r>
      <w:r w:rsidR="00F15548">
        <w:t xml:space="preserve">dir fremd sind und die </w:t>
      </w:r>
      <w:r w:rsidR="00F15548" w:rsidRPr="00F15548">
        <w:t xml:space="preserve">man heute nicht mehr verwendet. </w:t>
      </w:r>
      <w:r w:rsidR="00F15548">
        <w:t>Schreibe</w:t>
      </w:r>
      <w:r w:rsidR="00F15548" w:rsidRPr="00F15548">
        <w:t xml:space="preserve"> die moderne „Übersetzung“ daneben.</w:t>
      </w:r>
    </w:p>
    <w:p w:rsidR="003B1725" w:rsidRDefault="003B1725" w:rsidP="001279D1">
      <w:pPr>
        <w:pStyle w:val="ekvgrundtexttimes"/>
        <w:rPr>
          <w:u w:val="single"/>
        </w:rPr>
      </w:pPr>
    </w:p>
    <w:p w:rsidR="003B1725" w:rsidRPr="003B1725" w:rsidRDefault="00F15548" w:rsidP="003B1725">
      <w:pPr>
        <w:pStyle w:val="ekvschreiblinie"/>
        <w:pBdr>
          <w:top w:val="none" w:sz="0" w:space="0" w:color="auto"/>
          <w:left w:val="none" w:sz="0" w:space="0" w:color="auto"/>
          <w:right w:val="none" w:sz="0" w:space="0" w:color="auto"/>
          <w:between w:val="single" w:sz="6" w:space="0" w:color="000000"/>
        </w:pBdr>
        <w:rPr>
          <w:rFonts w:ascii="Times New Roman" w:hAnsi="Times New Roman" w:cs="Times New Roman"/>
          <w:sz w:val="23"/>
          <w:szCs w:val="23"/>
        </w:rPr>
      </w:pPr>
      <w:r w:rsidRPr="003B1725">
        <w:rPr>
          <w:rFonts w:ascii="Times New Roman" w:hAnsi="Times New Roman" w:cs="Times New Roman"/>
          <w:sz w:val="23"/>
          <w:szCs w:val="23"/>
        </w:rPr>
        <w:t>gülden – golden</w:t>
      </w:r>
      <w:r w:rsidR="003B1725" w:rsidRPr="003B1725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3B1725" w:rsidRDefault="003B1725" w:rsidP="003B1725">
      <w:pPr>
        <w:pStyle w:val="ekvschreiblinie"/>
        <w:pBdr>
          <w:top w:val="none" w:sz="0" w:space="0" w:color="auto"/>
          <w:left w:val="none" w:sz="0" w:space="0" w:color="auto"/>
          <w:right w:val="none" w:sz="0" w:space="0" w:color="auto"/>
          <w:between w:val="single" w:sz="6" w:space="0" w:color="000000"/>
        </w:pBdr>
      </w:pPr>
    </w:p>
    <w:p w:rsidR="003B1725" w:rsidRDefault="003B1725" w:rsidP="003B1725">
      <w:pPr>
        <w:pStyle w:val="ekvschreiblinie"/>
        <w:pBdr>
          <w:top w:val="none" w:sz="0" w:space="0" w:color="auto"/>
          <w:left w:val="none" w:sz="0" w:space="0" w:color="auto"/>
          <w:right w:val="none" w:sz="0" w:space="0" w:color="auto"/>
          <w:between w:val="single" w:sz="6" w:space="0" w:color="000000"/>
        </w:pBdr>
      </w:pPr>
    </w:p>
    <w:p w:rsidR="003B1725" w:rsidRDefault="003B1725" w:rsidP="003B1725">
      <w:pPr>
        <w:pStyle w:val="ekvgrundtexttimes"/>
      </w:pPr>
    </w:p>
    <w:sectPr w:rsidR="003B1725">
      <w:headerReference w:type="default" r:id="rId8"/>
      <w:footerReference w:type="default" r:id="rId9"/>
      <w:pgSz w:w="11906" w:h="16838"/>
      <w:pgMar w:top="510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7F1" w:rsidRDefault="00AA07F1">
      <w:r>
        <w:separator/>
      </w:r>
    </w:p>
  </w:endnote>
  <w:endnote w:type="continuationSeparator" w:id="0">
    <w:p w:rsidR="00AA07F1" w:rsidRDefault="00AA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SallyKlett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81"/>
      <w:gridCol w:w="3590"/>
      <w:gridCol w:w="2952"/>
      <w:gridCol w:w="2046"/>
    </w:tblGrid>
    <w:tr w:rsidR="00973164">
      <w:trPr>
        <w:trHeight w:hRule="exact" w:val="680"/>
      </w:trPr>
      <w:tc>
        <w:tcPr>
          <w:tcW w:w="881" w:type="dxa"/>
          <w:shd w:val="clear" w:color="auto" w:fill="auto"/>
        </w:tcPr>
        <w:p w:rsidR="00973164" w:rsidRDefault="007B60DD">
          <w:pPr>
            <w:pStyle w:val="ekvpagina"/>
            <w:spacing w:line="240" w:lineRule="auto"/>
          </w:pPr>
          <w:r>
            <w:rPr>
              <w:noProof/>
              <w:lang w:eastAsia="de-DE"/>
            </w:rPr>
            <w:drawing>
              <wp:inline distT="0" distB="0" distL="0" distR="0" wp14:anchorId="71AFE0C0" wp14:editId="034E2103">
                <wp:extent cx="466725" cy="2381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shd w:val="clear" w:color="auto" w:fill="auto"/>
        </w:tcPr>
        <w:p w:rsidR="00973164" w:rsidRDefault="00973164">
          <w:pPr>
            <w:pStyle w:val="ekvpagina"/>
          </w:pPr>
          <w:r>
            <w:t>© Ernst Klett Verlag GmbH, Stuttgart 20</w:t>
          </w:r>
          <w:r w:rsidR="00162D11">
            <w:t xml:space="preserve">20 </w:t>
          </w:r>
          <w:r>
            <w:t>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2952" w:type="dxa"/>
          <w:shd w:val="clear" w:color="auto" w:fill="auto"/>
        </w:tcPr>
        <w:p w:rsidR="00973164" w:rsidRPr="009F0BBE" w:rsidRDefault="00973164" w:rsidP="009F0BBE">
          <w:pPr>
            <w:pStyle w:val="ekvpagina"/>
            <w:rPr>
              <w:b/>
            </w:rPr>
          </w:pPr>
          <w:proofErr w:type="spellStart"/>
          <w:proofErr w:type="gramStart"/>
          <w:r>
            <w:rPr>
              <w:rStyle w:val="ekvfett"/>
              <w:color w:val="auto"/>
            </w:rPr>
            <w:t>deutsch.kombi</w:t>
          </w:r>
          <w:proofErr w:type="spellEnd"/>
          <w:proofErr w:type="gramEnd"/>
          <w:r>
            <w:rPr>
              <w:rStyle w:val="ekvfett"/>
              <w:color w:val="auto"/>
            </w:rPr>
            <w:t xml:space="preserve"> plus </w:t>
          </w:r>
          <w:r w:rsidR="00162D11">
            <w:rPr>
              <w:rStyle w:val="ekvfett"/>
              <w:color w:val="auto"/>
            </w:rPr>
            <w:t>10</w:t>
          </w:r>
        </w:p>
      </w:tc>
      <w:tc>
        <w:tcPr>
          <w:tcW w:w="2046" w:type="dxa"/>
          <w:shd w:val="clear" w:color="auto" w:fill="auto"/>
        </w:tcPr>
        <w:p w:rsidR="00973164" w:rsidRDefault="00973164">
          <w:pPr>
            <w:pStyle w:val="ekvpagina"/>
            <w:snapToGrid w:val="0"/>
          </w:pPr>
        </w:p>
      </w:tc>
    </w:tr>
  </w:tbl>
  <w:p w:rsidR="00973164" w:rsidRDefault="0097316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7F1" w:rsidRDefault="00AA07F1">
      <w:r>
        <w:separator/>
      </w:r>
    </w:p>
  </w:footnote>
  <w:footnote w:type="continuationSeparator" w:id="0">
    <w:p w:rsidR="00AA07F1" w:rsidRDefault="00AA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5500"/>
      <w:gridCol w:w="1417"/>
      <w:gridCol w:w="1020"/>
      <w:gridCol w:w="851"/>
      <w:gridCol w:w="794"/>
    </w:tblGrid>
    <w:tr w:rsidR="00973164">
      <w:trPr>
        <w:trHeight w:val="567"/>
      </w:trPr>
      <w:tc>
        <w:tcPr>
          <w:tcW w:w="1418" w:type="dxa"/>
          <w:shd w:val="clear" w:color="auto" w:fill="auto"/>
        </w:tcPr>
        <w:p w:rsidR="00973164" w:rsidRDefault="007B60DD">
          <w:pPr>
            <w:pStyle w:val="ekvkapitel"/>
            <w:jc w:val="left"/>
          </w:pPr>
          <w:r>
            <w:rPr>
              <w:noProof/>
              <w:lang w:eastAsia="de-DE"/>
            </w:rPr>
            <w:drawing>
              <wp:anchor distT="0" distB="0" distL="114935" distR="114935" simplePos="0" relativeHeight="251657728" behindDoc="1" locked="0" layoutInCell="1" allowOverlap="1" wp14:anchorId="42743F74" wp14:editId="00B31817">
                <wp:simplePos x="0" y="0"/>
                <wp:positionH relativeFrom="page">
                  <wp:posOffset>635</wp:posOffset>
                </wp:positionH>
                <wp:positionV relativeFrom="page">
                  <wp:posOffset>162560</wp:posOffset>
                </wp:positionV>
                <wp:extent cx="6878320" cy="220980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32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4110">
            <w:t> </w:t>
          </w:r>
          <w:r w:rsidR="00F94CB9">
            <w:t>3</w:t>
          </w:r>
        </w:p>
      </w:tc>
      <w:tc>
        <w:tcPr>
          <w:tcW w:w="7937" w:type="dxa"/>
          <w:gridSpan w:val="3"/>
          <w:shd w:val="clear" w:color="auto" w:fill="auto"/>
        </w:tcPr>
        <w:p w:rsidR="00973164" w:rsidRDefault="00973164">
          <w:pPr>
            <w:pStyle w:val="ekvkolumnentitel"/>
            <w:spacing w:before="280"/>
          </w:pPr>
          <w:r>
            <w:rPr>
              <w:color w:val="51AEE2"/>
              <w:sz w:val="18"/>
              <w:szCs w:val="18"/>
            </w:rPr>
            <w:t xml:space="preserve">Hörverstehen trainieren | </w:t>
          </w:r>
          <w:r>
            <w:rPr>
              <w:b/>
              <w:color w:val="51AEE2"/>
              <w:sz w:val="18"/>
              <w:szCs w:val="18"/>
            </w:rPr>
            <w:t xml:space="preserve">Arbeitsblatt (zu S. </w:t>
          </w:r>
          <w:r w:rsidR="00162D11">
            <w:rPr>
              <w:b/>
              <w:color w:val="51AEE2"/>
              <w:sz w:val="18"/>
              <w:szCs w:val="18"/>
            </w:rPr>
            <w:t>6</w:t>
          </w:r>
          <w:r w:rsidR="004750E6">
            <w:rPr>
              <w:b/>
              <w:color w:val="51AEE2"/>
              <w:sz w:val="18"/>
              <w:szCs w:val="18"/>
            </w:rPr>
            <w:t>0</w:t>
          </w:r>
          <w:r>
            <w:rPr>
              <w:b/>
              <w:color w:val="51AEE2"/>
              <w:sz w:val="18"/>
              <w:szCs w:val="18"/>
            </w:rPr>
            <w:t>)</w:t>
          </w:r>
        </w:p>
      </w:tc>
      <w:tc>
        <w:tcPr>
          <w:tcW w:w="851" w:type="dxa"/>
          <w:shd w:val="clear" w:color="auto" w:fill="auto"/>
        </w:tcPr>
        <w:p w:rsidR="00973164" w:rsidRDefault="00973164">
          <w:pPr>
            <w:pStyle w:val="ekvkvnummer"/>
          </w:pPr>
          <w:r>
            <w:t xml:space="preserve">KV </w:t>
          </w:r>
          <w:r w:rsidR="0054433D">
            <w:t>2</w:t>
          </w:r>
        </w:p>
      </w:tc>
      <w:tc>
        <w:tcPr>
          <w:tcW w:w="794" w:type="dxa"/>
          <w:shd w:val="clear" w:color="auto" w:fill="auto"/>
        </w:tcPr>
        <w:p w:rsidR="00973164" w:rsidRDefault="00973164" w:rsidP="0054433D">
          <w:pPr>
            <w:pStyle w:val="ekvkapitel"/>
            <w:snapToGrid w:val="0"/>
          </w:pPr>
        </w:p>
      </w:tc>
    </w:tr>
    <w:tr w:rsidR="00973164">
      <w:trPr>
        <w:trHeight w:val="510"/>
      </w:trPr>
      <w:tc>
        <w:tcPr>
          <w:tcW w:w="1418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sz w:val="19"/>
              <w:szCs w:val="22"/>
            </w:rPr>
          </w:pPr>
        </w:p>
      </w:tc>
      <w:tc>
        <w:tcPr>
          <w:tcW w:w="5500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Name</w:t>
          </w:r>
          <w:r>
            <w:rPr>
              <w:color w:val="706F6F"/>
            </w:rPr>
            <w:t>:</w:t>
          </w:r>
        </w:p>
      </w:tc>
      <w:tc>
        <w:tcPr>
          <w:tcW w:w="1417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Klasse:</w:t>
          </w:r>
        </w:p>
      </w:tc>
      <w:tc>
        <w:tcPr>
          <w:tcW w:w="1020" w:type="dxa"/>
          <w:shd w:val="clear" w:color="auto" w:fill="auto"/>
          <w:vAlign w:val="center"/>
        </w:tcPr>
        <w:p w:rsidR="00973164" w:rsidRDefault="00973164">
          <w:pPr>
            <w:pStyle w:val="ekvkolumnentitel"/>
          </w:pPr>
          <w:r>
            <w:rPr>
              <w:color w:val="706F6F"/>
              <w:sz w:val="18"/>
              <w:szCs w:val="18"/>
            </w:rPr>
            <w:t>Datum:</w:t>
          </w:r>
        </w:p>
      </w:tc>
      <w:tc>
        <w:tcPr>
          <w:tcW w:w="851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color w:val="706F6F"/>
              <w:sz w:val="18"/>
              <w:szCs w:val="18"/>
            </w:rPr>
          </w:pPr>
        </w:p>
      </w:tc>
      <w:tc>
        <w:tcPr>
          <w:tcW w:w="794" w:type="dxa"/>
          <w:shd w:val="clear" w:color="auto" w:fill="auto"/>
          <w:vAlign w:val="center"/>
        </w:tcPr>
        <w:p w:rsidR="00973164" w:rsidRDefault="00973164">
          <w:pPr>
            <w:pStyle w:val="ekvkolumnentitel"/>
            <w:snapToGrid w:val="0"/>
            <w:rPr>
              <w:color w:val="706F6F"/>
              <w:sz w:val="18"/>
              <w:szCs w:val="18"/>
            </w:rPr>
          </w:pPr>
        </w:p>
      </w:tc>
    </w:tr>
  </w:tbl>
  <w:p w:rsidR="00973164" w:rsidRDefault="00973164">
    <w:pPr>
      <w:pStyle w:val="ekvgrundtextarial"/>
      <w:rPr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60F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A8C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AB9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88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6A9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A28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BE9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2A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80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09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70585C"/>
    <w:multiLevelType w:val="hybridMultilevel"/>
    <w:tmpl w:val="2C1EEA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A"/>
    <w:rsid w:val="00037045"/>
    <w:rsid w:val="00044EFF"/>
    <w:rsid w:val="00097F08"/>
    <w:rsid w:val="00097FF8"/>
    <w:rsid w:val="000D3F74"/>
    <w:rsid w:val="000E3639"/>
    <w:rsid w:val="00113381"/>
    <w:rsid w:val="001279D1"/>
    <w:rsid w:val="00131C25"/>
    <w:rsid w:val="00162D11"/>
    <w:rsid w:val="00170B3F"/>
    <w:rsid w:val="001965FE"/>
    <w:rsid w:val="001A45E8"/>
    <w:rsid w:val="0023159A"/>
    <w:rsid w:val="002357E6"/>
    <w:rsid w:val="00276A32"/>
    <w:rsid w:val="0027753C"/>
    <w:rsid w:val="00285F7A"/>
    <w:rsid w:val="002D5A5A"/>
    <w:rsid w:val="002D7115"/>
    <w:rsid w:val="00333CD5"/>
    <w:rsid w:val="0035563F"/>
    <w:rsid w:val="00366D97"/>
    <w:rsid w:val="003B1725"/>
    <w:rsid w:val="003C6B9C"/>
    <w:rsid w:val="00417D2E"/>
    <w:rsid w:val="004750E6"/>
    <w:rsid w:val="00490D13"/>
    <w:rsid w:val="004D62C3"/>
    <w:rsid w:val="004F31BA"/>
    <w:rsid w:val="0054433D"/>
    <w:rsid w:val="00572C78"/>
    <w:rsid w:val="005A2602"/>
    <w:rsid w:val="005C4C8F"/>
    <w:rsid w:val="005E4A34"/>
    <w:rsid w:val="005F2A9E"/>
    <w:rsid w:val="00605328"/>
    <w:rsid w:val="00607B8E"/>
    <w:rsid w:val="006429F0"/>
    <w:rsid w:val="00643575"/>
    <w:rsid w:val="00643E8C"/>
    <w:rsid w:val="006B2A15"/>
    <w:rsid w:val="006D4402"/>
    <w:rsid w:val="006F485A"/>
    <w:rsid w:val="007065F6"/>
    <w:rsid w:val="0071793A"/>
    <w:rsid w:val="00764110"/>
    <w:rsid w:val="007B60DD"/>
    <w:rsid w:val="007D30DE"/>
    <w:rsid w:val="00835715"/>
    <w:rsid w:val="00840440"/>
    <w:rsid w:val="00885ECB"/>
    <w:rsid w:val="00886A07"/>
    <w:rsid w:val="008B2995"/>
    <w:rsid w:val="008B7C6A"/>
    <w:rsid w:val="008C002A"/>
    <w:rsid w:val="009069FB"/>
    <w:rsid w:val="00934D06"/>
    <w:rsid w:val="00973164"/>
    <w:rsid w:val="009E6213"/>
    <w:rsid w:val="009F0BBE"/>
    <w:rsid w:val="00A0774A"/>
    <w:rsid w:val="00A15D20"/>
    <w:rsid w:val="00A45194"/>
    <w:rsid w:val="00A629C6"/>
    <w:rsid w:val="00AA07F1"/>
    <w:rsid w:val="00AA352A"/>
    <w:rsid w:val="00AC150A"/>
    <w:rsid w:val="00AE2988"/>
    <w:rsid w:val="00B05480"/>
    <w:rsid w:val="00B122AB"/>
    <w:rsid w:val="00B150AA"/>
    <w:rsid w:val="00B26685"/>
    <w:rsid w:val="00B330AD"/>
    <w:rsid w:val="00CA3D61"/>
    <w:rsid w:val="00CB0560"/>
    <w:rsid w:val="00D0533E"/>
    <w:rsid w:val="00D232F0"/>
    <w:rsid w:val="00D72698"/>
    <w:rsid w:val="00D86E25"/>
    <w:rsid w:val="00DB4226"/>
    <w:rsid w:val="00DF0649"/>
    <w:rsid w:val="00E0336E"/>
    <w:rsid w:val="00E96A8B"/>
    <w:rsid w:val="00EA75B5"/>
    <w:rsid w:val="00EF6F7C"/>
    <w:rsid w:val="00F15548"/>
    <w:rsid w:val="00F25855"/>
    <w:rsid w:val="00F5438E"/>
    <w:rsid w:val="00F556F6"/>
    <w:rsid w:val="00F94CB9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BF5EF09"/>
  <w15:docId w15:val="{53CCC1C6-8615-45D3-BE96-412E4BEE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6F7C"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ekvhandschrift">
    <w:name w:val="ekv.handschrift"/>
    <w:rPr>
      <w:rFonts w:ascii="Comic Sans MS" w:hAnsi="Comic Sans MS" w:cs="Comic Sans MS"/>
      <w:color w:val="000000"/>
      <w:sz w:val="23"/>
      <w:u w:val="single" w:color="333333"/>
    </w:rPr>
  </w:style>
  <w:style w:type="character" w:customStyle="1" w:styleId="ekvgrundtextarialZchn">
    <w:name w:val="ekv.grundtext.arial Zchn"/>
    <w:rPr>
      <w:rFonts w:ascii="Arial" w:hAnsi="Arial" w:cs="Arial"/>
      <w:sz w:val="21"/>
      <w:szCs w:val="22"/>
    </w:rPr>
  </w:style>
  <w:style w:type="character" w:customStyle="1" w:styleId="ekvkvnummerZchn">
    <w:name w:val="ekv.kv.nummer Zchn"/>
    <w:rPr>
      <w:rFonts w:ascii="Arial" w:hAnsi="Arial" w:cs="Arial"/>
      <w:color w:val="706F6F"/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ekvloesung">
    <w:name w:val="ekv.loesung"/>
    <w:rPr>
      <w:rFonts w:ascii="Arial" w:hAnsi="Arial" w:cs="Arial"/>
      <w:b/>
      <w:i/>
      <w:color w:val="0000C8"/>
      <w:sz w:val="21"/>
    </w:rPr>
  </w:style>
  <w:style w:type="character" w:styleId="Zeilennummer">
    <w:name w:val="line number"/>
    <w:basedOn w:val="Absatz-Standardschriftart1"/>
  </w:style>
  <w:style w:type="character" w:customStyle="1" w:styleId="ekvfett">
    <w:name w:val="ekv.fett"/>
    <w:rPr>
      <w:b/>
      <w:color w:val="706F6F"/>
    </w:rPr>
  </w:style>
  <w:style w:type="character" w:customStyle="1" w:styleId="ekvlueckentext">
    <w:name w:val="ekv.lueckentext"/>
    <w:rPr>
      <w:rFonts w:ascii="Times New Roman" w:hAnsi="Times New Roman" w:cs="Times New Roman"/>
      <w:i/>
      <w:sz w:val="23"/>
      <w:u w:val="single"/>
    </w:rPr>
  </w:style>
  <w:style w:type="character" w:customStyle="1" w:styleId="ekvkursiv">
    <w:name w:val="ekv.kursiv"/>
    <w:rPr>
      <w:i/>
    </w:rPr>
  </w:style>
  <w:style w:type="character" w:customStyle="1" w:styleId="ekvnummerierung">
    <w:name w:val="ekv.nummerierung"/>
    <w:rPr>
      <w:b/>
      <w:color w:val="706F6F"/>
      <w:sz w:val="26"/>
      <w:szCs w:val="23"/>
      <w:lang w:val="de-DE" w:bidi="ar-SA"/>
    </w:rPr>
  </w:style>
  <w:style w:type="character" w:customStyle="1" w:styleId="ekvfettkursiv">
    <w:name w:val="ekv.fett.kursiv"/>
    <w:rPr>
      <w:b/>
      <w:i/>
    </w:rPr>
  </w:style>
  <w:style w:type="character" w:customStyle="1" w:styleId="ekvarbeitsanweisungdeutsch">
    <w:name w:val="ekv.arbeitsanweisung.deutsch"/>
    <w:basedOn w:val="Absatz-Standardschriftart1"/>
  </w:style>
  <w:style w:type="character" w:customStyle="1" w:styleId="ekvarbeitsanweisungfremdsprache">
    <w:name w:val="ekv.arbeitsanweisung.fremdsprache"/>
    <w:rPr>
      <w:i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FreeSans"/>
    </w:rPr>
  </w:style>
  <w:style w:type="paragraph" w:customStyle="1" w:styleId="ekvgrundtextarial">
    <w:name w:val="ekv.grundtext.arial"/>
    <w:pPr>
      <w:tabs>
        <w:tab w:val="left" w:pos="340"/>
        <w:tab w:val="left" w:pos="851"/>
      </w:tabs>
      <w:suppressAutoHyphens/>
      <w:spacing w:line="280" w:lineRule="exact"/>
    </w:pPr>
    <w:rPr>
      <w:rFonts w:ascii="Arial" w:hAnsi="Arial" w:cs="Arial"/>
      <w:sz w:val="21"/>
      <w:szCs w:val="22"/>
      <w:lang w:eastAsia="zh-CN"/>
    </w:rPr>
  </w:style>
  <w:style w:type="paragraph" w:customStyle="1" w:styleId="ekvue1arial">
    <w:name w:val="ekv.ue1.arial"/>
    <w:basedOn w:val="ekvgrundtextarial"/>
    <w:next w:val="ekvue2arial"/>
    <w:pPr>
      <w:tabs>
        <w:tab w:val="right" w:pos="9356"/>
      </w:tabs>
      <w:spacing w:line="240" w:lineRule="auto"/>
    </w:pPr>
    <w:rPr>
      <w:b/>
      <w:sz w:val="41"/>
      <w:szCs w:val="36"/>
    </w:rPr>
  </w:style>
  <w:style w:type="paragraph" w:customStyle="1" w:styleId="ekvue2arial">
    <w:name w:val="ekv.ue2.arial"/>
    <w:basedOn w:val="ekvue1arial"/>
    <w:next w:val="ekvue3arial"/>
    <w:rPr>
      <w:sz w:val="27"/>
      <w:szCs w:val="32"/>
    </w:rPr>
  </w:style>
  <w:style w:type="paragraph" w:customStyle="1" w:styleId="ekvue3arial">
    <w:name w:val="ekv.ue3.arial"/>
    <w:basedOn w:val="ekvue2arial"/>
    <w:next w:val="ekvgrundtextarial"/>
    <w:rPr>
      <w:sz w:val="19"/>
      <w:szCs w:val="28"/>
    </w:rPr>
  </w:style>
  <w:style w:type="paragraph" w:customStyle="1" w:styleId="ekvkvnummer">
    <w:name w:val="ekv.kv.nummer"/>
    <w:basedOn w:val="ekvgrundtextarial"/>
    <w:pPr>
      <w:spacing w:before="240" w:line="240" w:lineRule="auto"/>
      <w:jc w:val="right"/>
    </w:pPr>
    <w:rPr>
      <w:color w:val="706F6F"/>
      <w:sz w:val="24"/>
      <w:szCs w:val="24"/>
    </w:rPr>
  </w:style>
  <w:style w:type="paragraph" w:customStyle="1" w:styleId="ekvschreiblinie">
    <w:name w:val="ekv.schreiblinie"/>
    <w:basedOn w:val="ekvgrundtextari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9356"/>
      </w:tabs>
      <w:spacing w:line="452" w:lineRule="exact"/>
    </w:pPr>
  </w:style>
  <w:style w:type="paragraph" w:customStyle="1" w:styleId="ekvgrundtexthalbe">
    <w:name w:val="ekv.grundtext.halbe"/>
    <w:basedOn w:val="ekvgrundtextarial"/>
    <w:pPr>
      <w:spacing w:line="126" w:lineRule="exact"/>
    </w:pPr>
  </w:style>
  <w:style w:type="paragraph" w:customStyle="1" w:styleId="ekvtabelle">
    <w:name w:val="ekv.tabelle"/>
    <w:basedOn w:val="ekvgrundtextarial"/>
    <w:pPr>
      <w:spacing w:line="255" w:lineRule="exact"/>
      <w:ind w:left="113"/>
    </w:pPr>
    <w:rPr>
      <w:sz w:val="19"/>
    </w:rPr>
  </w:style>
  <w:style w:type="paragraph" w:customStyle="1" w:styleId="ekvkolumnentitel">
    <w:name w:val="ekv.kolumnentitel"/>
    <w:basedOn w:val="ekvgrundtextarial"/>
    <w:pPr>
      <w:spacing w:line="240" w:lineRule="auto"/>
    </w:pPr>
    <w:rPr>
      <w:sz w:val="16"/>
      <w:szCs w:val="3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kvpagina">
    <w:name w:val="ekv.pagina"/>
    <w:pPr>
      <w:suppressAutoHyphens/>
      <w:spacing w:line="130" w:lineRule="exact"/>
    </w:pPr>
    <w:rPr>
      <w:rFonts w:ascii="Arial" w:hAnsi="Arial" w:cs="Arial"/>
      <w:sz w:val="10"/>
      <w:lang w:eastAsia="zh-CN"/>
    </w:rPr>
  </w:style>
  <w:style w:type="paragraph" w:customStyle="1" w:styleId="ekvpicto">
    <w:name w:val="ekv.picto"/>
    <w:basedOn w:val="ekvgrundtextarial"/>
    <w:pPr>
      <w:spacing w:after="60" w:line="240" w:lineRule="auto"/>
      <w:jc w:val="center"/>
    </w:pPr>
    <w:rPr>
      <w:sz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ekvgrundtexttimes">
    <w:name w:val="ekv.grundtext.times"/>
    <w:pPr>
      <w:tabs>
        <w:tab w:val="left" w:pos="340"/>
        <w:tab w:val="left" w:pos="595"/>
        <w:tab w:val="left" w:pos="851"/>
      </w:tabs>
      <w:suppressAutoHyphens/>
      <w:spacing w:line="280" w:lineRule="exact"/>
    </w:pPr>
    <w:rPr>
      <w:sz w:val="23"/>
      <w:szCs w:val="21"/>
      <w:lang w:eastAsia="zh-CN"/>
    </w:rPr>
  </w:style>
  <w:style w:type="paragraph" w:customStyle="1" w:styleId="ekvue1times">
    <w:name w:val="ekv.ue1.times"/>
    <w:basedOn w:val="ekvgrundtexttimes"/>
    <w:next w:val="ekvue2times"/>
    <w:pPr>
      <w:spacing w:line="240" w:lineRule="auto"/>
    </w:pPr>
    <w:rPr>
      <w:b/>
      <w:sz w:val="43"/>
      <w:szCs w:val="43"/>
    </w:rPr>
  </w:style>
  <w:style w:type="paragraph" w:customStyle="1" w:styleId="ekvue2times">
    <w:name w:val="ekv.ue2.times"/>
    <w:basedOn w:val="ekvue1times"/>
    <w:next w:val="ekvue3times"/>
    <w:rPr>
      <w:b w:val="0"/>
      <w:sz w:val="29"/>
      <w:szCs w:val="29"/>
    </w:rPr>
  </w:style>
  <w:style w:type="paragraph" w:customStyle="1" w:styleId="ekvue3times">
    <w:name w:val="ekv.ue3.times"/>
    <w:basedOn w:val="ekvue2times"/>
    <w:next w:val="ekvgrundtexttimes"/>
    <w:rPr>
      <w:b/>
      <w:sz w:val="21"/>
      <w:szCs w:val="21"/>
    </w:rPr>
  </w:style>
  <w:style w:type="paragraph" w:customStyle="1" w:styleId="ekvkapitel">
    <w:name w:val="ekv.kapitel"/>
    <w:basedOn w:val="ekvgrundtextarial"/>
    <w:pPr>
      <w:spacing w:line="240" w:lineRule="auto"/>
      <w:jc w:val="center"/>
    </w:pPr>
    <w:rPr>
      <w:b/>
      <w:color w:val="51AEE2"/>
      <w:sz w:val="50"/>
      <w:szCs w:val="60"/>
    </w:rPr>
  </w:style>
  <w:style w:type="paragraph" w:customStyle="1" w:styleId="ekvaufzaehlung">
    <w:name w:val="ekv.aufzaehlung"/>
    <w:basedOn w:val="ekvgrundtextarial"/>
    <w:pPr>
      <w:tabs>
        <w:tab w:val="left" w:pos="595"/>
      </w:tabs>
      <w:ind w:left="340" w:hanging="340"/>
    </w:pPr>
  </w:style>
  <w:style w:type="paragraph" w:customStyle="1" w:styleId="ekvbildlegende">
    <w:name w:val="ekv.bildlegende"/>
    <w:basedOn w:val="ekvgrundtextarial"/>
    <w:pPr>
      <w:spacing w:line="255" w:lineRule="exact"/>
    </w:pPr>
    <w:rPr>
      <w:sz w:val="17"/>
    </w:rPr>
  </w:style>
  <w:style w:type="paragraph" w:customStyle="1" w:styleId="ekvbildbeschreibung">
    <w:name w:val="ekv.bildbeschreibung"/>
    <w:basedOn w:val="ekvgrundtextarial"/>
    <w:pPr>
      <w:shd w:val="clear" w:color="auto" w:fill="CCCCCC"/>
    </w:pPr>
  </w:style>
  <w:style w:type="paragraph" w:customStyle="1" w:styleId="ekvboxtitel">
    <w:name w:val="ekv.box.titel"/>
    <w:basedOn w:val="ekvgrundtextarial"/>
    <w:pPr>
      <w:shd w:val="clear" w:color="auto" w:fill="D9D9D9"/>
      <w:spacing w:before="40" w:after="120"/>
    </w:pPr>
  </w:style>
  <w:style w:type="paragraph" w:customStyle="1" w:styleId="ekvboxtext">
    <w:name w:val="ekv.box.text"/>
    <w:basedOn w:val="ekvgrundtextarial"/>
    <w:pPr>
      <w:shd w:val="clear" w:color="auto" w:fill="F3F3F3"/>
    </w:pPr>
  </w:style>
  <w:style w:type="paragraph" w:customStyle="1" w:styleId="ekvbild">
    <w:name w:val="ekv.bild"/>
    <w:basedOn w:val="ekvgrundtextarial"/>
    <w:pPr>
      <w:spacing w:line="240" w:lineRule="atLeast"/>
    </w:pPr>
  </w:style>
  <w:style w:type="paragraph" w:customStyle="1" w:styleId="ekvquelle">
    <w:name w:val="ekv.quelle"/>
    <w:basedOn w:val="ekvgrundtextarial"/>
    <w:pPr>
      <w:spacing w:line="240" w:lineRule="auto"/>
    </w:pPr>
    <w:rPr>
      <w:sz w:val="11"/>
    </w:rPr>
  </w:style>
  <w:style w:type="paragraph" w:customStyle="1" w:styleId="Aufzhlungszeichen1">
    <w:name w:val="Aufzählungszeichen1"/>
    <w:basedOn w:val="Standard"/>
    <w:pPr>
      <w:numPr>
        <w:numId w:val="1"/>
      </w:numPr>
      <w:contextualSpacing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TextkrperZchn">
    <w:name w:val="Textkörper Zchn"/>
    <w:link w:val="Textkrper"/>
    <w:rsid w:val="00A15D2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312-313401, deutsch.kombi plus 5</vt:lpstr>
    </vt:vector>
  </TitlesOfParts>
  <Company>Ernst Klett Verlag GmbH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312-313401, deutsch.kombi plus 5</dc:title>
  <dc:creator>Ernst Klett Verlag, Stuttgart</dc:creator>
  <cp:lastModifiedBy>Frentzen, Svenja</cp:lastModifiedBy>
  <cp:revision>9</cp:revision>
  <cp:lastPrinted>2020-03-11T07:45:00Z</cp:lastPrinted>
  <dcterms:created xsi:type="dcterms:W3CDTF">2020-03-11T07:46:00Z</dcterms:created>
  <dcterms:modified xsi:type="dcterms:W3CDTF">2020-05-11T12:10:00Z</dcterms:modified>
</cp:coreProperties>
</file>